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8EA66" w14:textId="77777777" w:rsidR="00991A0F" w:rsidRPr="00991A0F" w:rsidRDefault="00991A0F" w:rsidP="00991A0F">
      <w:r w:rsidRPr="00991A0F">
        <w:t>默认傅里叶变换定义是：</w:t>
      </w:r>
    </w:p>
    <w:p w14:paraId="29451037" w14:textId="3D632361" w:rsidR="00991A0F" w:rsidRPr="00991A0F" w:rsidRDefault="00991A0F" w:rsidP="00991A0F">
      <m:oMathPara>
        <m:oMath>
          <m:r>
            <w:rPr>
              <w:rFonts w:ascii="Cambria Math" w:hAnsi="Cambria Math"/>
            </w:rPr>
            <m:t>F(ω)=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f(t)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w:rPr>
              <w:rFonts w:ascii="Cambria Math" w:hAnsi="Cambria Math"/>
            </w:rPr>
            <m:t>dt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f(t)=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F(ω)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  <m:r>
            <w:rPr>
              <w:rFonts w:ascii="Cambria Math" w:hAnsi="Cambria Math"/>
            </w:rPr>
            <m:t>dω</m:t>
          </m:r>
        </m:oMath>
      </m:oMathPara>
    </w:p>
    <w:p w14:paraId="598BDA8E" w14:textId="77777777" w:rsidR="00991A0F" w:rsidRPr="00991A0F" w:rsidRDefault="00991A0F" w:rsidP="00991A0F">
      <w:r w:rsidRPr="00991A0F">
        <w:t>并且：</w:t>
      </w:r>
    </w:p>
    <w:p w14:paraId="654C6BDA" w14:textId="1F510759" w:rsidR="00991A0F" w:rsidRPr="00991A0F" w:rsidRDefault="00991A0F" w:rsidP="00991A0F">
      <m:oMathPara>
        <m:oMath>
          <m:r>
            <w:rPr>
              <w:rFonts w:ascii="Cambria Math" w:hAnsi="Cambria Math"/>
            </w:rPr>
            <m:t>Sa(x)=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</m:oMath>
      </m:oMathPara>
    </w:p>
    <w:p w14:paraId="3FD2641C" w14:textId="77777777" w:rsidR="00991A0F" w:rsidRPr="00991A0F" w:rsidRDefault="00991A0F" w:rsidP="00991A0F">
      <w:r w:rsidRPr="00991A0F">
        <w:pict w14:anchorId="20C154E5">
          <v:rect id="_x0000_i1193" style="width:0;height:1.5pt" o:hralign="center" o:hrstd="t" o:hr="t" fillcolor="#a0a0a0" stroked="f"/>
        </w:pict>
      </w:r>
    </w:p>
    <w:p w14:paraId="05575ED1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1. 最基础的几个</w:t>
      </w:r>
    </w:p>
    <w:p w14:paraId="03DD26D6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冲激函数</w:t>
      </w:r>
    </w:p>
    <w:p w14:paraId="562787FA" w14:textId="0293A346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δ(t)↔1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δ(t-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)↔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-jω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sup>
              </m:sSup>
            </m:e>
          </m:borderBox>
        </m:oMath>
      </m:oMathPara>
    </w:p>
    <w:p w14:paraId="4598706A" w14:textId="77777777" w:rsidR="00991A0F" w:rsidRPr="00991A0F" w:rsidRDefault="00991A0F" w:rsidP="00991A0F">
      <w:r w:rsidRPr="00991A0F">
        <w:t>这个很常用。</w:t>
      </w:r>
      <w:r w:rsidRPr="00991A0F">
        <w:br/>
        <w:t>看到时域平移冲激，频域就是指数相位。</w:t>
      </w:r>
    </w:p>
    <w:p w14:paraId="041D703F" w14:textId="77777777" w:rsidR="00991A0F" w:rsidRPr="00991A0F" w:rsidRDefault="00991A0F" w:rsidP="00991A0F">
      <w:r w:rsidRPr="00991A0F">
        <w:pict w14:anchorId="33E29914">
          <v:rect id="_x0000_i1194" style="width:0;height:1.5pt" o:hralign="center" o:hrstd="t" o:hr="t" fillcolor="#a0a0a0" stroked="f"/>
        </w:pict>
      </w:r>
    </w:p>
    <w:p w14:paraId="7867DD47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常数</w:t>
      </w:r>
    </w:p>
    <w:p w14:paraId="43A0D611" w14:textId="74EB61E9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1↔2πδ(ω)</m:t>
              </m:r>
            </m:e>
          </m:borderBox>
        </m:oMath>
      </m:oMathPara>
    </w:p>
    <w:p w14:paraId="0C412BF6" w14:textId="7959D14C" w:rsidR="00991A0F" w:rsidRPr="00991A0F" w:rsidRDefault="00991A0F" w:rsidP="00991A0F">
      <w:r w:rsidRPr="00991A0F">
        <w:t xml:space="preserve">如果是常数 </w:t>
      </w:r>
      <m:oMath>
        <m:r>
          <w:rPr>
            <w:rFonts w:ascii="Cambria Math" w:hAnsi="Cambria Math"/>
          </w:rPr>
          <m:t>E</m:t>
        </m:r>
      </m:oMath>
      <w:r w:rsidRPr="00991A0F">
        <w:t>：</w:t>
      </w:r>
    </w:p>
    <w:p w14:paraId="3B40316B" w14:textId="05180B4E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E↔2πEδ(ω)</m:t>
              </m:r>
            </m:e>
          </m:borderBox>
        </m:oMath>
      </m:oMathPara>
    </w:p>
    <w:p w14:paraId="28B4A06D" w14:textId="067669DC" w:rsidR="00991A0F" w:rsidRPr="00991A0F" w:rsidRDefault="00991A0F" w:rsidP="00991A0F">
      <w:r w:rsidRPr="00991A0F">
        <w:t xml:space="preserve">意思是：直流信号只含 </w:t>
      </w:r>
      <m:oMath>
        <m:r>
          <w:rPr>
            <w:rFonts w:ascii="Cambria Math" w:hAnsi="Cambria Math"/>
          </w:rPr>
          <m:t>ω=0</m:t>
        </m:r>
      </m:oMath>
      <w:r w:rsidRPr="00991A0F">
        <w:t>的频率。</w:t>
      </w:r>
    </w:p>
    <w:p w14:paraId="347B452C" w14:textId="77777777" w:rsidR="00991A0F" w:rsidRPr="00991A0F" w:rsidRDefault="00991A0F" w:rsidP="00991A0F">
      <w:r w:rsidRPr="00991A0F">
        <w:pict w14:anchorId="17175D79">
          <v:rect id="_x0000_i1195" style="width:0;height:1.5pt" o:hralign="center" o:hrstd="t" o:hr="t" fillcolor="#a0a0a0" stroked="f"/>
        </w:pict>
      </w:r>
    </w:p>
    <w:p w14:paraId="78197F13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复指数</w:t>
      </w:r>
    </w:p>
    <w:p w14:paraId="052CF0CB" w14:textId="07C7CB15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w:rPr>
                  <w:rFonts w:ascii="Cambria Math" w:hAnsi="Cambria Math"/>
                </w:rPr>
                <m:t>↔2πδ(ω-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281E5D03" w14:textId="77777777" w:rsidR="00991A0F" w:rsidRPr="00991A0F" w:rsidRDefault="00991A0F" w:rsidP="00991A0F">
      <w:r w:rsidRPr="00991A0F">
        <w:t>这就是频域一根冲激。</w:t>
      </w:r>
    </w:p>
    <w:p w14:paraId="2FE2F796" w14:textId="77777777" w:rsidR="00991A0F" w:rsidRPr="00991A0F" w:rsidRDefault="00991A0F" w:rsidP="00991A0F">
      <w:r w:rsidRPr="00991A0F">
        <w:pict w14:anchorId="7669B030">
          <v:rect id="_x0000_i1196" style="width:0;height:1.5pt" o:hralign="center" o:hrstd="t" o:hr="t" fillcolor="#a0a0a0" stroked="f"/>
        </w:pict>
      </w:r>
    </w:p>
    <w:p w14:paraId="3140F183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正弦余弦</w:t>
      </w:r>
    </w:p>
    <w:p w14:paraId="237DF506" w14:textId="16C693E9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t↔π[δ(ω-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)+δ(ω+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)]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j</m:t>
                  </m:r>
                </m:den>
              </m:f>
              <m:r>
                <w:rPr>
                  <w:rFonts w:ascii="Cambria Math" w:hAnsi="Cambria Math"/>
                </w:rPr>
                <m:t>[δ(ω-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)-δ(ω+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)]</m:t>
              </m:r>
            </m:e>
          </m:borderBox>
        </m:oMath>
      </m:oMathPara>
    </w:p>
    <w:p w14:paraId="322DB721" w14:textId="77777777" w:rsidR="00991A0F" w:rsidRPr="00991A0F" w:rsidRDefault="00991A0F" w:rsidP="00991A0F">
      <w:r w:rsidRPr="00991A0F">
        <w:t>注意：</w:t>
      </w:r>
      <w:r w:rsidRPr="00991A0F">
        <w:br/>
        <w:t>这些是</w:t>
      </w:r>
      <w:r w:rsidRPr="00991A0F">
        <w:rPr>
          <w:b/>
          <w:bCs/>
        </w:rPr>
        <w:t>无限长正弦余弦</w:t>
      </w:r>
      <w:r w:rsidRPr="00991A0F">
        <w:t>。如果题目只截了一段，就不能直接用，要乘门函数。</w:t>
      </w:r>
    </w:p>
    <w:p w14:paraId="1ED73F90" w14:textId="77777777" w:rsidR="00991A0F" w:rsidRPr="00991A0F" w:rsidRDefault="00991A0F" w:rsidP="00991A0F">
      <w:r w:rsidRPr="00991A0F">
        <w:pict w14:anchorId="4F991B58">
          <v:rect id="_x0000_i1197" style="width:0;height:1.5pt" o:hralign="center" o:hrstd="t" o:hr="t" fillcolor="#a0a0a0" stroked="f"/>
        </w:pict>
      </w:r>
    </w:p>
    <w:p w14:paraId="42AE313B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2. 门函数，也就是矩形脉冲</w:t>
      </w:r>
    </w:p>
    <w:p w14:paraId="2FA38DEF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居中门函数</w:t>
      </w:r>
    </w:p>
    <w:p w14:paraId="3088DA13" w14:textId="77777777" w:rsidR="00991A0F" w:rsidRPr="00991A0F" w:rsidRDefault="00991A0F" w:rsidP="00991A0F">
      <w:r w:rsidRPr="00991A0F">
        <w:t>若：</w:t>
      </w:r>
    </w:p>
    <w:p w14:paraId="0D22D2FD" w14:textId="427E5E6F" w:rsidR="00991A0F" w:rsidRPr="00991A0F" w:rsidRDefault="00991A0F" w:rsidP="00991A0F">
      <m:oMathPara>
        <m:oMath>
          <m:r>
            <w:rPr>
              <w:rFonts w:ascii="Cambria Math" w:hAnsi="Cambria Math"/>
            </w:rPr>
            <m:t>f(t)=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E,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&lt;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</m:oMath>
      </m:oMathPara>
    </w:p>
    <w:p w14:paraId="0C04DD59" w14:textId="77777777" w:rsidR="00991A0F" w:rsidRPr="00991A0F" w:rsidRDefault="00991A0F" w:rsidP="00991A0F">
      <w:r w:rsidRPr="00991A0F">
        <w:t>则：</w:t>
      </w:r>
    </w:p>
    <w:p w14:paraId="31AC63F8" w14:textId="04F9974D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F(ω)=EτSa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borderBox>
        </m:oMath>
      </m:oMathPara>
    </w:p>
    <w:p w14:paraId="3D83E342" w14:textId="77777777" w:rsidR="00991A0F" w:rsidRPr="00991A0F" w:rsidRDefault="00991A0F" w:rsidP="00991A0F">
      <w:r w:rsidRPr="00991A0F">
        <w:t>这个是最常用的。</w:t>
      </w:r>
    </w:p>
    <w:p w14:paraId="07B21D5E" w14:textId="77777777" w:rsidR="00991A0F" w:rsidRPr="00991A0F" w:rsidRDefault="00991A0F" w:rsidP="00991A0F">
      <w:r w:rsidRPr="00991A0F">
        <w:pict w14:anchorId="3FBAED30">
          <v:rect id="_x0000_i1198" style="width:0;height:1.5pt" o:hralign="center" o:hrstd="t" o:hr="t" fillcolor="#a0a0a0" stroked="f"/>
        </w:pict>
      </w:r>
    </w:p>
    <w:p w14:paraId="571D5013" w14:textId="6E3FF412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 xml:space="preserve">从 </w:t>
      </w:r>
      <m:oMath>
        <m:r>
          <m:rPr>
            <m:sty m:val="bi"/>
          </m:rPr>
          <w:rPr>
            <w:rFonts w:ascii="Cambria Math" w:hAnsi="Cambria Math"/>
          </w:rPr>
          <m:t>0</m:t>
        </m:r>
      </m:oMath>
      <w:r w:rsidRPr="00991A0F">
        <w:rPr>
          <w:b/>
          <w:bCs/>
        </w:rPr>
        <w:t xml:space="preserve">到 </w:t>
      </w:r>
      <m:oMath>
        <m:r>
          <m:rPr>
            <m:sty m:val="bi"/>
          </m:rPr>
          <w:rPr>
            <w:rFonts w:ascii="Cambria Math" w:hAnsi="Cambria Math"/>
          </w:rPr>
          <m:t>τ</m:t>
        </m:r>
      </m:oMath>
      <w:r w:rsidRPr="00991A0F">
        <w:rPr>
          <w:b/>
          <w:bCs/>
        </w:rPr>
        <w:t>的门函数</w:t>
      </w:r>
    </w:p>
    <w:p w14:paraId="1A95DA32" w14:textId="77777777" w:rsidR="00991A0F" w:rsidRPr="00991A0F" w:rsidRDefault="00991A0F" w:rsidP="00991A0F">
      <w:r w:rsidRPr="00991A0F">
        <w:t>若：</w:t>
      </w:r>
    </w:p>
    <w:p w14:paraId="01E07C38" w14:textId="762E29AE" w:rsidR="00991A0F" w:rsidRPr="00991A0F" w:rsidRDefault="00991A0F" w:rsidP="00991A0F">
      <m:oMathPara>
        <m:oMath>
          <m:r>
            <w:rPr>
              <w:rFonts w:ascii="Cambria Math" w:hAnsi="Cambria Math"/>
            </w:rPr>
            <m:t>f(t)=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E,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0&lt;t&lt;τ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</m:oMath>
      </m:oMathPara>
    </w:p>
    <w:p w14:paraId="1C0A31D5" w14:textId="77777777" w:rsidR="00991A0F" w:rsidRPr="00991A0F" w:rsidRDefault="00991A0F" w:rsidP="00991A0F">
      <w:r w:rsidRPr="00991A0F">
        <w:t>它等于居中门函数右移：</w:t>
      </w:r>
    </w:p>
    <w:p w14:paraId="4E2688C7" w14:textId="6401E7B4" w:rsidR="00991A0F" w:rsidRPr="00991A0F" w:rsidRDefault="00991A0F" w:rsidP="00991A0F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τ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375A2751" w14:textId="77777777" w:rsidR="00991A0F" w:rsidRPr="00991A0F" w:rsidRDefault="00991A0F" w:rsidP="00991A0F">
      <w:r w:rsidRPr="00991A0F">
        <w:t>所以：</w:t>
      </w:r>
    </w:p>
    <w:p w14:paraId="18A30CEB" w14:textId="3822C905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F(ω)=EτSa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-jωτ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borderBox>
        </m:oMath>
      </m:oMathPara>
    </w:p>
    <w:p w14:paraId="42335994" w14:textId="59D9083A" w:rsidR="00991A0F" w:rsidRPr="00991A0F" w:rsidRDefault="00991A0F" w:rsidP="00991A0F">
      <w:r w:rsidRPr="00991A0F">
        <w:t xml:space="preserve">“门信号平移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991A0F">
        <w:t>”就是这个。</w:t>
      </w:r>
    </w:p>
    <w:p w14:paraId="4700642C" w14:textId="77777777" w:rsidR="00991A0F" w:rsidRPr="00991A0F" w:rsidRDefault="00991A0F" w:rsidP="00991A0F">
      <w:r w:rsidRPr="00991A0F">
        <w:pict w14:anchorId="012A2BB3">
          <v:rect id="_x0000_i1199" style="width:0;height:1.5pt" o:hralign="center" o:hrstd="t" o:hr="t" fillcolor="#a0a0a0" stroked="f"/>
        </w:pict>
      </w:r>
    </w:p>
    <w:p w14:paraId="750FCAEA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3. 三角脉冲</w:t>
      </w:r>
    </w:p>
    <w:p w14:paraId="79E87887" w14:textId="77777777" w:rsidR="00991A0F" w:rsidRPr="00991A0F" w:rsidRDefault="00991A0F" w:rsidP="00991A0F">
      <w:r w:rsidRPr="00991A0F">
        <w:lastRenderedPageBreak/>
        <w:t>这个特别重要，周期三角脉冲串后面经常用。</w:t>
      </w:r>
    </w:p>
    <w:p w14:paraId="6664C741" w14:textId="77777777" w:rsidR="00991A0F" w:rsidRPr="00991A0F" w:rsidRDefault="00991A0F" w:rsidP="00991A0F">
      <w:r w:rsidRPr="00991A0F">
        <w:t>设三角脉冲为：</w:t>
      </w:r>
    </w:p>
    <w:p w14:paraId="433CFE53" w14:textId="10D799E1" w:rsidR="00991A0F" w:rsidRPr="00991A0F" w:rsidRDefault="00991A0F" w:rsidP="00991A0F">
      <m:oMathPara>
        <m:oMath>
          <m:r>
            <w:rPr>
              <w:rFonts w:ascii="Cambria Math" w:hAnsi="Cambria Math"/>
            </w:rPr>
            <m:t>f(t)=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∣</m:t>
                        </m:r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∣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,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&lt;a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</m:oMath>
      </m:oMathPara>
    </w:p>
    <w:p w14:paraId="15F59DB5" w14:textId="77777777" w:rsidR="00991A0F" w:rsidRPr="00991A0F" w:rsidRDefault="00991A0F" w:rsidP="00991A0F">
      <w:r w:rsidRPr="00991A0F">
        <w:t>它的底宽是：</w:t>
      </w:r>
    </w:p>
    <w:p w14:paraId="0AAFDD48" w14:textId="3A371173" w:rsidR="00991A0F" w:rsidRPr="00991A0F" w:rsidRDefault="00991A0F" w:rsidP="00991A0F">
      <m:oMathPara>
        <m:oMath>
          <m:r>
            <w:rPr>
              <w:rFonts w:ascii="Cambria Math" w:hAnsi="Cambria Math"/>
            </w:rPr>
            <m:t>2a</m:t>
          </m:r>
        </m:oMath>
      </m:oMathPara>
    </w:p>
    <w:p w14:paraId="17C8D34C" w14:textId="77777777" w:rsidR="00991A0F" w:rsidRPr="00991A0F" w:rsidRDefault="00991A0F" w:rsidP="00991A0F">
      <w:r w:rsidRPr="00991A0F">
        <w:t>高度是 1。</w:t>
      </w:r>
    </w:p>
    <w:p w14:paraId="0E5ED0AC" w14:textId="77777777" w:rsidR="00991A0F" w:rsidRPr="00991A0F" w:rsidRDefault="00991A0F" w:rsidP="00991A0F">
      <w:r w:rsidRPr="00991A0F">
        <w:t>傅里叶变换是：</w:t>
      </w:r>
    </w:p>
    <w:p w14:paraId="66780397" w14:textId="757875E8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F(ω)=aS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ωa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borderBox>
        </m:oMath>
      </m:oMathPara>
    </w:p>
    <w:p w14:paraId="252E9F09" w14:textId="2C1C4C8A" w:rsidR="00991A0F" w:rsidRPr="00991A0F" w:rsidRDefault="00991A0F" w:rsidP="00991A0F">
      <w:r w:rsidRPr="00991A0F">
        <w:t xml:space="preserve">如果题目给的是底宽 </w:t>
      </w:r>
      <m:oMath>
        <m:r>
          <w:rPr>
            <w:rFonts w:ascii="Cambria Math" w:hAnsi="Cambria Math"/>
          </w:rPr>
          <m:t>τ</m:t>
        </m:r>
      </m:oMath>
      <w:r w:rsidRPr="00991A0F">
        <w:t>，也就是：</w:t>
      </w:r>
    </w:p>
    <w:p w14:paraId="0897D452" w14:textId="6DA531E8" w:rsidR="00991A0F" w:rsidRPr="00991A0F" w:rsidRDefault="00991A0F" w:rsidP="00991A0F">
      <m:oMathPara>
        <m:oMath>
          <m:r>
            <w:rPr>
              <w:rFonts w:ascii="Cambria Math" w:hAnsi="Cambria Math"/>
            </w:rPr>
            <m:t>a=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τ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43B8FC2B" w14:textId="77777777" w:rsidR="00991A0F" w:rsidRPr="00991A0F" w:rsidRDefault="00991A0F" w:rsidP="00991A0F">
      <w:r w:rsidRPr="00991A0F">
        <w:t>那么：</w:t>
      </w:r>
    </w:p>
    <w:p w14:paraId="2AAEE82C" w14:textId="29504363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</m:e>
              </m:d>
            </m:e>
          </m:borderBox>
        </m:oMath>
      </m:oMathPara>
    </w:p>
    <w:p w14:paraId="130D9EB4" w14:textId="59BC98F5" w:rsidR="00991A0F" w:rsidRPr="00991A0F" w:rsidRDefault="00991A0F" w:rsidP="00991A0F">
      <w:r w:rsidRPr="00991A0F">
        <w:t>这个就是之</w:t>
      </w:r>
      <w:r w:rsidR="00DC1ECC">
        <w:rPr>
          <w:rFonts w:hint="eastAsia"/>
        </w:rPr>
        <w:t>后</w:t>
      </w:r>
      <w:r w:rsidRPr="00991A0F">
        <w:t>周期三角脉冲串里用的那个。</w:t>
      </w:r>
    </w:p>
    <w:p w14:paraId="0C8E1425" w14:textId="77777777" w:rsidR="00991A0F" w:rsidRPr="00991A0F" w:rsidRDefault="00991A0F" w:rsidP="00991A0F">
      <w:r w:rsidRPr="00991A0F">
        <w:pict w14:anchorId="49DB1CA9">
          <v:rect id="_x0000_i1200" style="width:0;height:1.5pt" o:hralign="center" o:hrstd="t" o:hr="t" fillcolor="#a0a0a0" stroked="f"/>
        </w:pict>
      </w:r>
    </w:p>
    <w:p w14:paraId="41A77E1F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平移三角脉冲</w:t>
      </w:r>
    </w:p>
    <w:p w14:paraId="519E4B52" w14:textId="2288E8AE" w:rsidR="00991A0F" w:rsidRPr="00991A0F" w:rsidRDefault="00991A0F" w:rsidP="00991A0F">
      <w:r w:rsidRPr="00991A0F">
        <w:t xml:space="preserve">如果三角脉冲中心不在 0，而是在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991A0F">
        <w:t>，那就乘相位因子：</w:t>
      </w:r>
    </w:p>
    <w:p w14:paraId="40BC5D62" w14:textId="7E44D01F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F(ω)=aS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ωa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-jω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sup>
              </m:sSup>
            </m:e>
          </m:borderBox>
        </m:oMath>
      </m:oMathPara>
    </w:p>
    <w:p w14:paraId="15575537" w14:textId="3E5BD428" w:rsidR="00991A0F" w:rsidRPr="00991A0F" w:rsidRDefault="00991A0F" w:rsidP="00991A0F">
      <w:r w:rsidRPr="00991A0F">
        <w:t xml:space="preserve">或者底宽为 </w:t>
      </w:r>
      <m:oMath>
        <m:r>
          <w:rPr>
            <w:rFonts w:ascii="Cambria Math" w:hAnsi="Cambria Math"/>
          </w:rPr>
          <m:t>τ</m:t>
        </m:r>
      </m:oMath>
      <w:r w:rsidRPr="00991A0F">
        <w:t>：</w:t>
      </w:r>
    </w:p>
    <w:p w14:paraId="526CE5F0" w14:textId="30F13850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-jω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sup>
              </m:sSup>
            </m:e>
          </m:borderBox>
        </m:oMath>
      </m:oMathPara>
    </w:p>
    <w:p w14:paraId="36BE028D" w14:textId="77777777" w:rsidR="00991A0F" w:rsidRPr="00991A0F" w:rsidRDefault="00991A0F" w:rsidP="00991A0F">
      <w:r w:rsidRPr="00991A0F">
        <w:pict w14:anchorId="75E766CB">
          <v:rect id="_x0000_i1201" style="width:0;height:1.5pt" o:hralign="center" o:hrstd="t" o:hr="t" fillcolor="#a0a0a0" stroked="f"/>
        </w:pict>
      </w:r>
    </w:p>
    <w:p w14:paraId="3274B750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4. 单边指数和双边指数</w:t>
      </w:r>
    </w:p>
    <w:p w14:paraId="42A9349B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单边指数</w:t>
      </w:r>
    </w:p>
    <w:p w14:paraId="7053EF27" w14:textId="6CEFFA05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-αt</m:t>
                  </m:r>
                </m:sup>
              </m:sSup>
              <m:r>
                <w:rPr>
                  <w:rFonts w:ascii="Cambria Math" w:hAnsi="Cambria Math"/>
                </w:rPr>
                <m:t>u(t)↔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α+jω</m:t>
                  </m:r>
                </m:den>
              </m:f>
              <m:r>
                <w:rPr>
                  <w:rFonts w:ascii="Cambria Math" w:hAnsi="Cambria Math"/>
                </w:rPr>
                <m:t>α&gt;0</m:t>
              </m:r>
            </m:e>
          </m:borderBox>
        </m:oMath>
      </m:oMathPara>
    </w:p>
    <w:p w14:paraId="5F0AAAFE" w14:textId="7FF8336C" w:rsidR="00991A0F" w:rsidRPr="00991A0F" w:rsidRDefault="00991A0F" w:rsidP="00991A0F">
      <w:r w:rsidRPr="00991A0F">
        <w:t xml:space="preserve">如果有幅度 </w:t>
      </w:r>
      <m:oMath>
        <m:r>
          <w:rPr>
            <w:rFonts w:ascii="Cambria Math" w:hAnsi="Cambria Math"/>
          </w:rPr>
          <m:t>E</m:t>
        </m:r>
      </m:oMath>
      <w:r w:rsidRPr="00991A0F">
        <w:t>：</w:t>
      </w:r>
    </w:p>
    <w:p w14:paraId="374ECDFB" w14:textId="310A2310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E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-αt</m:t>
                  </m:r>
                </m:sup>
              </m:sSup>
              <m:r>
                <w:rPr>
                  <w:rFonts w:ascii="Cambria Math" w:hAnsi="Cambria Math"/>
                </w:rPr>
                <m:t>u(t)↔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E</m:t>
                  </m:r>
                </m:num>
                <m:den>
                  <m:r>
                    <w:rPr>
                      <w:rFonts w:ascii="Cambria Math" w:hAnsi="Cambria Math"/>
                    </w:rPr>
                    <m:t>α+jω</m:t>
                  </m:r>
                </m:den>
              </m:f>
            </m:e>
          </m:borderBox>
        </m:oMath>
      </m:oMathPara>
    </w:p>
    <w:p w14:paraId="6540EBC0" w14:textId="77777777" w:rsidR="00991A0F" w:rsidRPr="00991A0F" w:rsidRDefault="00991A0F" w:rsidP="00991A0F">
      <w:r w:rsidRPr="00991A0F">
        <w:t>这个在系统冲激响应里很常见。</w:t>
      </w:r>
    </w:p>
    <w:p w14:paraId="06A10F3A" w14:textId="77777777" w:rsidR="00991A0F" w:rsidRPr="00991A0F" w:rsidRDefault="00991A0F" w:rsidP="00991A0F">
      <w:r w:rsidRPr="00991A0F">
        <w:pict w14:anchorId="495F7886">
          <v:rect id="_x0000_i1202" style="width:0;height:1.5pt" o:hralign="center" o:hrstd="t" o:hr="t" fillcolor="#a0a0a0" stroked="f"/>
        </w:pict>
      </w:r>
    </w:p>
    <w:p w14:paraId="6BD1DBD1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双边指数</w:t>
      </w:r>
    </w:p>
    <w:p w14:paraId="6CEAC028" w14:textId="4D579085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∣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∣</m:t>
                  </m:r>
                </m:sup>
              </m:sSup>
              <m:r>
                <w:rPr>
                  <w:rFonts w:ascii="Cambria Math" w:hAnsi="Cambria Math"/>
                </w:rPr>
                <m:t>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2α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α&gt;0</m:t>
              </m:r>
            </m:e>
          </m:borderBox>
        </m:oMath>
      </m:oMathPara>
    </w:p>
    <w:p w14:paraId="04DAB9A4" w14:textId="27C598B7" w:rsidR="00991A0F" w:rsidRPr="00991A0F" w:rsidRDefault="00991A0F" w:rsidP="00991A0F">
      <w:r w:rsidRPr="00991A0F">
        <w:t xml:space="preserve">如果有幅度 </w:t>
      </w:r>
      <m:oMath>
        <m:r>
          <w:rPr>
            <w:rFonts w:ascii="Cambria Math" w:hAnsi="Cambria Math"/>
          </w:rPr>
          <m:t>E</m:t>
        </m:r>
      </m:oMath>
      <w:r w:rsidRPr="00991A0F">
        <w:t>：</w:t>
      </w:r>
    </w:p>
    <w:p w14:paraId="56108CD6" w14:textId="33501E27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E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∣</m:t>
                  </m:r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∣</m:t>
                  </m:r>
                </m:sup>
              </m:sSup>
              <m:r>
                <w:rPr>
                  <w:rFonts w:ascii="Cambria Math" w:hAnsi="Cambria Math"/>
                </w:rPr>
                <m:t>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2Eα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borderBox>
        </m:oMath>
      </m:oMathPara>
    </w:p>
    <w:p w14:paraId="53F7D9CA" w14:textId="77777777" w:rsidR="00991A0F" w:rsidRPr="00991A0F" w:rsidRDefault="00991A0F" w:rsidP="00991A0F">
      <w:r w:rsidRPr="00991A0F">
        <w:t>这个是偶函数，所以频谱是实偶函数。</w:t>
      </w:r>
    </w:p>
    <w:p w14:paraId="666AF15F" w14:textId="77777777" w:rsidR="00991A0F" w:rsidRPr="00991A0F" w:rsidRDefault="00991A0F" w:rsidP="00991A0F">
      <w:r w:rsidRPr="00991A0F">
        <w:pict w14:anchorId="6E9F9367">
          <v:rect id="_x0000_i1203" style="width:0;height:1.5pt" o:hralign="center" o:hrstd="t" o:hr="t" fillcolor="#a0a0a0" stroked="f"/>
        </w:pict>
      </w:r>
    </w:p>
    <w:p w14:paraId="2FBAC54B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5. 阶跃函数和符号函数</w:t>
      </w:r>
    </w:p>
    <w:p w14:paraId="2B2FAAC9" w14:textId="77777777" w:rsidR="00991A0F" w:rsidRPr="00991A0F" w:rsidRDefault="00991A0F" w:rsidP="00991A0F">
      <w:r w:rsidRPr="00991A0F">
        <w:t>这两个属于“不太舒服但考试会出现”的。</w:t>
      </w:r>
    </w:p>
    <w:p w14:paraId="5EB7A102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单位阶跃</w:t>
      </w:r>
    </w:p>
    <w:p w14:paraId="45A8A836" w14:textId="23A17DDC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u(t)↔πδ(ω)+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jω</m:t>
                  </m:r>
                </m:den>
              </m:f>
            </m:e>
          </m:borderBox>
        </m:oMath>
      </m:oMathPara>
    </w:p>
    <w:p w14:paraId="7249FB54" w14:textId="2E66208E" w:rsidR="00991A0F" w:rsidRPr="00991A0F" w:rsidRDefault="00991A0F" w:rsidP="00991A0F">
      <w:r w:rsidRPr="00991A0F">
        <w:t xml:space="preserve">这里的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jω</m:t>
            </m:r>
          </m:den>
        </m:f>
      </m:oMath>
      <w:r w:rsidRPr="00991A0F">
        <w:t>要理解为广义函数，做题一般直接套。</w:t>
      </w:r>
    </w:p>
    <w:p w14:paraId="1B3BABF2" w14:textId="77777777" w:rsidR="00991A0F" w:rsidRPr="00991A0F" w:rsidRDefault="00991A0F" w:rsidP="00991A0F">
      <w:r w:rsidRPr="00991A0F">
        <w:pict w14:anchorId="7AE6D7BE">
          <v:rect id="_x0000_i1204" style="width:0;height:1.5pt" o:hralign="center" o:hrstd="t" o:hr="t" fillcolor="#a0a0a0" stroked="f"/>
        </w:pict>
      </w:r>
    </w:p>
    <w:p w14:paraId="5B402214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符号函数</w:t>
      </w:r>
    </w:p>
    <w:p w14:paraId="466837D3" w14:textId="05662389" w:rsidR="00991A0F" w:rsidRPr="00991A0F" w:rsidRDefault="00991A0F" w:rsidP="00991A0F">
      <m:oMathPara>
        <m:oMath>
          <m:r>
            <w:rPr>
              <w:rFonts w:ascii="Cambria Math" w:hAnsi="Cambria Math"/>
            </w:rPr>
            <m:t>sgn(t)=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t&gt;0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-1,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t&lt;0</m:t>
                    </m:r>
                  </m:e>
                </m:mr>
              </m:m>
            </m:e>
          </m:d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sgn(t)↔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jω</m:t>
                  </m:r>
                </m:den>
              </m:f>
            </m:e>
          </m:borderBox>
        </m:oMath>
      </m:oMathPara>
    </w:p>
    <w:p w14:paraId="27327C56" w14:textId="77777777" w:rsidR="00991A0F" w:rsidRPr="00991A0F" w:rsidRDefault="00991A0F" w:rsidP="00991A0F">
      <w:r w:rsidRPr="00991A0F">
        <w:t>因为：</w:t>
      </w:r>
    </w:p>
    <w:p w14:paraId="56D8AB2F" w14:textId="29B36CE0" w:rsidR="00991A0F" w:rsidRPr="00991A0F" w:rsidRDefault="00991A0F" w:rsidP="00991A0F">
      <m:oMathPara>
        <m:oMath>
          <m:r>
            <w:rPr>
              <w:rFonts w:ascii="Cambria Math" w:hAnsi="Cambria Math"/>
            </w:rPr>
            <w:lastRenderedPageBreak/>
            <m:t>sgn(t)=2u(t)-1</m:t>
          </m:r>
        </m:oMath>
      </m:oMathPara>
    </w:p>
    <w:p w14:paraId="512C0FE7" w14:textId="77777777" w:rsidR="00991A0F" w:rsidRPr="00991A0F" w:rsidRDefault="00991A0F" w:rsidP="00991A0F">
      <w:r w:rsidRPr="00991A0F">
        <w:t>所以：</w:t>
      </w:r>
    </w:p>
    <w:p w14:paraId="226AE4FD" w14:textId="3A6E049A" w:rsidR="00991A0F" w:rsidRPr="00991A0F" w:rsidRDefault="00991A0F" w:rsidP="00991A0F">
      <m:oMathPara>
        <m:oMath>
          <m:r>
            <w:rPr>
              <w:rFonts w:ascii="Cambria Math" w:hAnsi="Cambria Math"/>
            </w:rPr>
            <m:t>2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πδ(ω)+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jω</m:t>
                  </m:r>
                </m:den>
              </m:f>
            </m:e>
          </m:d>
          <m:r>
            <w:rPr>
              <w:rFonts w:ascii="Cambria Math" w:hAnsi="Cambria Math"/>
            </w:rPr>
            <m:t>-2πδ(ω)=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jω</m:t>
              </m:r>
            </m:den>
          </m:f>
        </m:oMath>
      </m:oMathPara>
    </w:p>
    <w:p w14:paraId="79DF901A" w14:textId="77777777" w:rsidR="00991A0F" w:rsidRPr="00991A0F" w:rsidRDefault="00991A0F" w:rsidP="00991A0F">
      <w:r w:rsidRPr="00991A0F">
        <w:pict w14:anchorId="04EF81A6">
          <v:rect id="_x0000_i1205" style="width:0;height:1.5pt" o:hralign="center" o:hrstd="t" o:hr="t" fillcolor="#a0a0a0" stroked="f"/>
        </w:pict>
      </w:r>
    </w:p>
    <w:p w14:paraId="219D41C7" w14:textId="7C2B60B4" w:rsidR="00991A0F" w:rsidRPr="009C1669" w:rsidRDefault="00991A0F" w:rsidP="00991A0F">
      <w:pPr>
        <w:rPr>
          <w:rFonts w:hint="eastAsia"/>
          <w:b/>
          <w:bCs/>
        </w:rPr>
      </w:pPr>
      <w:r w:rsidRPr="00991A0F">
        <w:rPr>
          <w:b/>
          <w:bCs/>
        </w:rPr>
        <w:t>6. 截断正弦/余弦</w:t>
      </w:r>
    </w:p>
    <w:p w14:paraId="28F13DAB" w14:textId="77777777" w:rsidR="00991A0F" w:rsidRPr="00991A0F" w:rsidRDefault="00991A0F" w:rsidP="00991A0F">
      <w:r w:rsidRPr="00991A0F">
        <w:t>如果：</w:t>
      </w:r>
    </w:p>
    <w:p w14:paraId="49D7A2CF" w14:textId="63649A8D" w:rsidR="00991A0F" w:rsidRPr="00991A0F" w:rsidRDefault="00991A0F" w:rsidP="00991A0F">
      <m:oMathPara>
        <m:oMath>
          <m:r>
            <w:rPr>
              <w:rFonts w:ascii="Cambria Math" w:hAnsi="Cambria Math"/>
            </w:rPr>
            <m:t>f(t)=g(t)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</m:t>
          </m:r>
        </m:oMath>
      </m:oMathPara>
    </w:p>
    <w:p w14:paraId="708DC94C" w14:textId="77777777" w:rsidR="00991A0F" w:rsidRPr="00991A0F" w:rsidRDefault="00991A0F" w:rsidP="00991A0F">
      <w:r w:rsidRPr="00991A0F">
        <w:t>已知：</w:t>
      </w:r>
    </w:p>
    <w:p w14:paraId="0A704A3F" w14:textId="0A797A62" w:rsidR="00991A0F" w:rsidRPr="00991A0F" w:rsidRDefault="00991A0F" w:rsidP="00991A0F">
      <m:oMathPara>
        <m:oMath>
          <m:r>
            <w:rPr>
              <w:rFonts w:ascii="Cambria Math" w:hAnsi="Cambria Math"/>
            </w:rPr>
            <m:t>g(t)↔G(ω)</m:t>
          </m:r>
        </m:oMath>
      </m:oMathPara>
    </w:p>
    <w:p w14:paraId="10DCFA14" w14:textId="77777777" w:rsidR="00991A0F" w:rsidRPr="00991A0F" w:rsidRDefault="00991A0F" w:rsidP="00991A0F">
      <w:r w:rsidRPr="00991A0F">
        <w:t>那么：</w:t>
      </w:r>
    </w:p>
    <w:p w14:paraId="087284AC" w14:textId="2729D267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g(t)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[G(ω-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)+G(ω+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)]</m:t>
              </m:r>
            </m:e>
          </m:borderBox>
        </m:oMath>
      </m:oMathPara>
    </w:p>
    <w:p w14:paraId="2C585ED3" w14:textId="77777777" w:rsidR="00991A0F" w:rsidRPr="00991A0F" w:rsidRDefault="00991A0F" w:rsidP="00991A0F">
      <w:r w:rsidRPr="00991A0F">
        <w:t>如果：</w:t>
      </w:r>
    </w:p>
    <w:p w14:paraId="553AA229" w14:textId="7158C795" w:rsidR="00991A0F" w:rsidRPr="00991A0F" w:rsidRDefault="00991A0F" w:rsidP="00991A0F">
      <m:oMathPara>
        <m:oMath>
          <m:r>
            <w:rPr>
              <w:rFonts w:ascii="Cambria Math" w:hAnsi="Cambria Math"/>
            </w:rPr>
            <m:t>f(t)=g(t)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</m:t>
          </m:r>
        </m:oMath>
      </m:oMathPara>
    </w:p>
    <w:p w14:paraId="456BF31C" w14:textId="77777777" w:rsidR="00991A0F" w:rsidRPr="00991A0F" w:rsidRDefault="00991A0F" w:rsidP="00991A0F">
      <w:r w:rsidRPr="00991A0F">
        <w:t>那么：</w:t>
      </w:r>
    </w:p>
    <w:p w14:paraId="595A4872" w14:textId="75ED91FE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g(t)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2j</m:t>
                  </m:r>
                </m:den>
              </m:f>
              <m:r>
                <w:rPr>
                  <w:rFonts w:ascii="Cambria Math" w:hAnsi="Cambria Math"/>
                </w:rPr>
                <m:t>[G(ω-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)-G(ω+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)]</m:t>
              </m:r>
            </m:e>
          </m:borderBox>
        </m:oMath>
      </m:oMathPara>
    </w:p>
    <w:p w14:paraId="779A1DFE" w14:textId="77777777" w:rsidR="00991A0F" w:rsidRPr="00991A0F" w:rsidRDefault="00991A0F" w:rsidP="00991A0F">
      <w:r w:rsidRPr="00991A0F">
        <w:t>这个比直接积分爽很多。</w:t>
      </w:r>
    </w:p>
    <w:p w14:paraId="6E7D9EA5" w14:textId="77777777" w:rsidR="00991A0F" w:rsidRPr="00991A0F" w:rsidRDefault="00991A0F" w:rsidP="00991A0F">
      <w:r w:rsidRPr="00991A0F">
        <w:pict w14:anchorId="734D66E3">
          <v:rect id="_x0000_i1206" style="width:0;height:1.5pt" o:hralign="center" o:hrstd="t" o:hr="t" fillcolor="#a0a0a0" stroked="f"/>
        </w:pict>
      </w:r>
    </w:p>
    <w:p w14:paraId="643C0611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例子：门函数截断余弦</w:t>
      </w:r>
    </w:p>
    <w:p w14:paraId="6DC1AA31" w14:textId="77777777" w:rsidR="00991A0F" w:rsidRPr="00991A0F" w:rsidRDefault="00991A0F" w:rsidP="00991A0F">
      <w:r w:rsidRPr="00991A0F">
        <w:t>若：</w:t>
      </w:r>
    </w:p>
    <w:p w14:paraId="39AB08D8" w14:textId="3606A8A6" w:rsidR="00991A0F" w:rsidRPr="00991A0F" w:rsidRDefault="00991A0F" w:rsidP="00991A0F">
      <m:oMathPara>
        <m:oMath>
          <m:r>
            <w:rPr>
              <w:rFonts w:ascii="Cambria Math" w:hAnsi="Cambria Math"/>
            </w:rPr>
            <m:t>f(t)=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  <m:r>
                      <w:rPr>
                        <w:rFonts w:ascii="Cambria Math" w:hAnsi="Cambria Math"/>
                      </w:rPr>
                      <m:t>⁡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t,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&lt;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</m:oMath>
      </m:oMathPara>
    </w:p>
    <w:p w14:paraId="717F27CC" w14:textId="77777777" w:rsidR="00991A0F" w:rsidRPr="00991A0F" w:rsidRDefault="00991A0F" w:rsidP="00991A0F">
      <w:r w:rsidRPr="00991A0F">
        <w:t>其中门函数：</w:t>
      </w:r>
    </w:p>
    <w:p w14:paraId="3626BB70" w14:textId="3880A705" w:rsidR="00991A0F" w:rsidRPr="00991A0F" w:rsidRDefault="00991A0F" w:rsidP="00991A0F">
      <m:oMathPara>
        <m:oMath>
          <m:r>
            <w:rPr>
              <w:rFonts w:ascii="Cambria Math" w:hAnsi="Cambria Math"/>
            </w:rPr>
            <m:t>g(t)↔τSa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06F19B1F" w14:textId="77777777" w:rsidR="00991A0F" w:rsidRPr="00991A0F" w:rsidRDefault="00991A0F" w:rsidP="00991A0F">
      <w:r w:rsidRPr="00991A0F">
        <w:t>所以：</w:t>
      </w:r>
    </w:p>
    <w:p w14:paraId="7DD8A928" w14:textId="3A9445EE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begChr m:val="["/>
                  <m:sepChr m:val="+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Sa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(ω-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)τ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Sa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(ω+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)τ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d>
            </m:e>
          </m:borderBox>
        </m:oMath>
      </m:oMathPara>
    </w:p>
    <w:p w14:paraId="7BDE6CDF" w14:textId="77777777" w:rsidR="00991A0F" w:rsidRPr="00991A0F" w:rsidRDefault="00991A0F" w:rsidP="00991A0F">
      <w:r w:rsidRPr="00991A0F">
        <w:pict w14:anchorId="7B710B65">
          <v:rect id="_x0000_i1207" style="width:0;height:1.5pt" o:hralign="center" o:hrstd="t" o:hr="t" fillcolor="#a0a0a0" stroked="f"/>
        </w:pict>
      </w:r>
    </w:p>
    <w:p w14:paraId="1F03A545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例子：门函数截断正弦</w:t>
      </w:r>
    </w:p>
    <w:p w14:paraId="69E7FE16" w14:textId="77777777" w:rsidR="00991A0F" w:rsidRPr="00991A0F" w:rsidRDefault="00991A0F" w:rsidP="00991A0F">
      <w:r w:rsidRPr="00991A0F">
        <w:t>若：</w:t>
      </w:r>
    </w:p>
    <w:p w14:paraId="040B90C6" w14:textId="654B9081" w:rsidR="00991A0F" w:rsidRPr="00991A0F" w:rsidRDefault="00991A0F" w:rsidP="00991A0F">
      <m:oMathPara>
        <m:oMath>
          <m:r>
            <w:rPr>
              <w:rFonts w:ascii="Cambria Math" w:hAnsi="Cambria Math"/>
            </w:rPr>
            <m:t>f(t)=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  <m:r>
                      <w:rPr>
                        <w:rFonts w:ascii="Cambria Math" w:hAnsi="Cambria Math"/>
                      </w:rPr>
                      <m:t>⁡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t,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∣</m:t>
                    </m:r>
                    <m:r>
                      <w:rPr>
                        <w:rFonts w:ascii="Cambria Math" w:hAnsi="Cambria Math"/>
                      </w:rPr>
                      <m:t>&lt;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</m:oMath>
      </m:oMathPara>
    </w:p>
    <w:p w14:paraId="4ABDBC4B" w14:textId="77777777" w:rsidR="00991A0F" w:rsidRPr="00991A0F" w:rsidRDefault="00991A0F" w:rsidP="00991A0F">
      <w:r w:rsidRPr="00991A0F">
        <w:t>则：</w:t>
      </w:r>
    </w:p>
    <w:p w14:paraId="6BED6435" w14:textId="1EF384EC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2j</m:t>
                  </m:r>
                </m:den>
              </m:f>
              <m:d>
                <m:dPr>
                  <m:begChr m:val="["/>
                  <m:sepChr m:val="−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Sa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(ω-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)τ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Sa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(ω+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)τ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d>
            </m:e>
          </m:borderBox>
        </m:oMath>
      </m:oMathPara>
    </w:p>
    <w:p w14:paraId="0D2A32BA" w14:textId="77777777" w:rsidR="00991A0F" w:rsidRPr="00991A0F" w:rsidRDefault="00991A0F" w:rsidP="00991A0F">
      <w:r w:rsidRPr="00991A0F">
        <w:pict w14:anchorId="3ACF287D">
          <v:rect id="_x0000_i1208" style="width:0;height:1.5pt" o:hralign="center" o:hrstd="t" o:hr="t" fillcolor="#a0a0a0" stroked="f"/>
        </w:pict>
      </w:r>
    </w:p>
    <w:p w14:paraId="4BD6EDF1" w14:textId="1ABF1C64" w:rsidR="00991A0F" w:rsidRPr="009C1669" w:rsidRDefault="00991A0F" w:rsidP="00991A0F">
      <w:pPr>
        <w:rPr>
          <w:rFonts w:hint="eastAsia"/>
          <w:b/>
          <w:bCs/>
        </w:rPr>
      </w:pPr>
      <w:r w:rsidRPr="00991A0F">
        <w:rPr>
          <w:b/>
          <w:bCs/>
        </w:rPr>
        <w:t>7. 斜坡脉冲</w:t>
      </w:r>
    </w:p>
    <w:p w14:paraId="0F731616" w14:textId="77777777" w:rsidR="00991A0F" w:rsidRPr="00991A0F" w:rsidRDefault="00991A0F" w:rsidP="00991A0F">
      <w:r w:rsidRPr="00991A0F">
        <w:t>若：</w:t>
      </w:r>
    </w:p>
    <w:p w14:paraId="4D23142C" w14:textId="30B0E83E" w:rsidR="00991A0F" w:rsidRPr="00991A0F" w:rsidRDefault="00991A0F" w:rsidP="00991A0F">
      <m:oMathPara>
        <m:oMath>
          <m:r>
            <w:rPr>
              <w:rFonts w:ascii="Cambria Math" w:hAnsi="Cambria Math"/>
            </w:rPr>
            <m:t>f(t)=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0&lt;t&lt;τ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</m:oMath>
      </m:oMathPara>
    </w:p>
    <w:p w14:paraId="55C9AF14" w14:textId="77777777" w:rsidR="00991A0F" w:rsidRPr="00991A0F" w:rsidRDefault="00991A0F" w:rsidP="00991A0F">
      <w:r w:rsidRPr="00991A0F">
        <w:t>则：</w:t>
      </w:r>
    </w:p>
    <w:p w14:paraId="354E7CF7" w14:textId="2952E178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-jωτ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τ(jω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-jωτ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jω</m:t>
                  </m:r>
                </m:den>
              </m:f>
            </m:e>
          </m:borderBox>
        </m:oMath>
      </m:oMathPara>
    </w:p>
    <w:p w14:paraId="1F1CDC62" w14:textId="77777777" w:rsidR="00991A0F" w:rsidRPr="00991A0F" w:rsidRDefault="00991A0F" w:rsidP="00991A0F">
      <w:r w:rsidRPr="00991A0F">
        <w:t>这个直接积要分部积分。</w:t>
      </w:r>
    </w:p>
    <w:p w14:paraId="313F6E79" w14:textId="77777777" w:rsidR="00991A0F" w:rsidRPr="00991A0F" w:rsidRDefault="00991A0F" w:rsidP="00991A0F">
      <w:r w:rsidRPr="00991A0F">
        <w:t>更好记的方法是：</w:t>
      </w:r>
    </w:p>
    <w:p w14:paraId="697DEDBF" w14:textId="0DCA6A0B" w:rsidR="00991A0F" w:rsidRPr="00991A0F" w:rsidRDefault="00991A0F" w:rsidP="00991A0F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  <m:r>
            <w:rPr>
              <w:rFonts w:ascii="Cambria Math" w:hAnsi="Cambria Math"/>
            </w:rPr>
            <m:t>[u(t)-u(t-τ)]-δ(t-τ)</m:t>
          </m:r>
        </m:oMath>
      </m:oMathPara>
    </w:p>
    <w:p w14:paraId="1F16B7C4" w14:textId="77777777" w:rsidR="00991A0F" w:rsidRPr="00991A0F" w:rsidRDefault="00991A0F" w:rsidP="00991A0F">
      <w:r w:rsidRPr="00991A0F">
        <w:t>然后用：</w:t>
      </w:r>
    </w:p>
    <w:p w14:paraId="4594ABF3" w14:textId="6BA07848" w:rsidR="00991A0F" w:rsidRPr="00991A0F" w:rsidRDefault="00991A0F" w:rsidP="00991A0F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(t)↔jωF(ω)</m:t>
          </m:r>
        </m:oMath>
      </m:oMathPara>
    </w:p>
    <w:p w14:paraId="739569A2" w14:textId="77777777" w:rsidR="00991A0F" w:rsidRPr="00991A0F" w:rsidRDefault="00991A0F" w:rsidP="00991A0F">
      <w:r w:rsidRPr="00991A0F">
        <w:pict w14:anchorId="3851148F">
          <v:rect id="_x0000_i1209" style="width:0;height:1.5pt" o:hralign="center" o:hrstd="t" o:hr="t" fillcolor="#a0a0a0" stroked="f"/>
        </w:pict>
      </w:r>
    </w:p>
    <w:p w14:paraId="46025C52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8. 周期信号的傅里叶变换</w:t>
      </w:r>
    </w:p>
    <w:p w14:paraId="639C81FD" w14:textId="77777777" w:rsidR="00991A0F" w:rsidRPr="00991A0F" w:rsidRDefault="00991A0F" w:rsidP="00991A0F">
      <w:r w:rsidRPr="00991A0F">
        <w:t>周期信号一般先求傅里叶级数：</w:t>
      </w:r>
    </w:p>
    <w:p w14:paraId="0633BCB4" w14:textId="06334B22" w:rsidR="00991A0F" w:rsidRPr="00991A0F" w:rsidRDefault="00991A0F" w:rsidP="00991A0F">
      <m:oMathPara>
        <m:oMath>
          <m:r>
            <w:rPr>
              <w:rFonts w:ascii="Cambria Math" w:hAnsi="Cambria Math"/>
            </w:rPr>
            <w:lastRenderedPageBreak/>
            <m:t>f(t)=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09DAE730" w14:textId="77777777" w:rsidR="00991A0F" w:rsidRPr="00991A0F" w:rsidRDefault="00991A0F" w:rsidP="00991A0F">
      <w:r w:rsidRPr="00991A0F">
        <w:t>则它的傅里叶变换是：</w:t>
      </w:r>
    </w:p>
    <w:p w14:paraId="2DE3CCD8" w14:textId="78D61D42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F(ω)=2π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δ(ω-n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17363AFC" w14:textId="492D58E0" w:rsidR="00991A0F" w:rsidRPr="00991A0F" w:rsidRDefault="00991A0F" w:rsidP="00991A0F">
      <w:r w:rsidRPr="00991A0F">
        <w:t>也就是：周期信号的频谱是一根根冲激谱线。</w:t>
      </w:r>
    </w:p>
    <w:p w14:paraId="16819816" w14:textId="77777777" w:rsidR="00991A0F" w:rsidRPr="00991A0F" w:rsidRDefault="00991A0F" w:rsidP="00991A0F">
      <w:r w:rsidRPr="00991A0F">
        <w:pict w14:anchorId="198E80ED">
          <v:rect id="_x0000_i1210" style="width:0;height:1.5pt" o:hralign="center" o:hrstd="t" o:hr="t" fillcolor="#a0a0a0" stroked="f"/>
        </w:pict>
      </w:r>
    </w:p>
    <w:p w14:paraId="04B442DC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9. 周期脉冲串的快速方法</w:t>
      </w:r>
    </w:p>
    <w:p w14:paraId="1275B49C" w14:textId="3E41B0F8" w:rsidR="00991A0F" w:rsidRPr="00991A0F" w:rsidRDefault="00991A0F" w:rsidP="00991A0F">
      <w:r w:rsidRPr="00991A0F">
        <w:t xml:space="preserve">如果周期信号是由单个脉冲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(t)</m:t>
        </m:r>
      </m:oMath>
      <w:r w:rsidRPr="00991A0F">
        <w:t xml:space="preserve">重复得到的，周期为 </w:t>
      </w:r>
      <m:oMath>
        <m:r>
          <w:rPr>
            <w:rFonts w:ascii="Cambria Math" w:hAnsi="Cambria Math"/>
          </w:rPr>
          <m:t>T</m:t>
        </m:r>
      </m:oMath>
      <w:r w:rsidRPr="00991A0F">
        <w:t>，基波频率：</w:t>
      </w:r>
    </w:p>
    <w:p w14:paraId="489E9179" w14:textId="6BB7526E" w:rsidR="00991A0F" w:rsidRPr="00991A0F" w:rsidRDefault="00991A0F" w:rsidP="00991A0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063FAFC5" w14:textId="77777777" w:rsidR="00991A0F" w:rsidRPr="00991A0F" w:rsidRDefault="00991A0F" w:rsidP="00991A0F">
      <w:r w:rsidRPr="00991A0F">
        <w:t>先求单个脉冲的普通傅里叶变换：</w:t>
      </w:r>
    </w:p>
    <w:p w14:paraId="5446BFC1" w14:textId="72E2239E" w:rsidR="00991A0F" w:rsidRPr="00991A0F" w:rsidRDefault="00991A0F" w:rsidP="00991A0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(t)↔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</m:t>
          </m:r>
        </m:oMath>
      </m:oMathPara>
    </w:p>
    <w:p w14:paraId="393728E1" w14:textId="77777777" w:rsidR="00991A0F" w:rsidRPr="00991A0F" w:rsidRDefault="00991A0F" w:rsidP="00991A0F">
      <w:r w:rsidRPr="00991A0F">
        <w:t>则周期信号的指数傅里叶级数系数为：</w:t>
      </w:r>
    </w:p>
    <w:p w14:paraId="14280A72" w14:textId="687D66B2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5F256E8F" w14:textId="77777777" w:rsidR="00991A0F" w:rsidRPr="00991A0F" w:rsidRDefault="00991A0F" w:rsidP="00991A0F">
      <w:r w:rsidRPr="00991A0F">
        <w:t>这个特别适合：</w:t>
      </w:r>
    </w:p>
    <w:p w14:paraId="3A0F582A" w14:textId="77777777" w:rsidR="00991A0F" w:rsidRPr="00991A0F" w:rsidRDefault="00991A0F" w:rsidP="00991A0F">
      <w:pPr>
        <w:numPr>
          <w:ilvl w:val="0"/>
          <w:numId w:val="1"/>
        </w:numPr>
      </w:pPr>
      <w:r w:rsidRPr="00991A0F">
        <w:t xml:space="preserve">周期矩形脉冲串； </w:t>
      </w:r>
    </w:p>
    <w:p w14:paraId="79B61287" w14:textId="77777777" w:rsidR="00991A0F" w:rsidRPr="00991A0F" w:rsidRDefault="00991A0F" w:rsidP="00991A0F">
      <w:pPr>
        <w:numPr>
          <w:ilvl w:val="0"/>
          <w:numId w:val="1"/>
        </w:numPr>
      </w:pPr>
      <w:r w:rsidRPr="00991A0F">
        <w:t xml:space="preserve">周期三角脉冲串； </w:t>
      </w:r>
    </w:p>
    <w:p w14:paraId="58F1CBFD" w14:textId="77777777" w:rsidR="00991A0F" w:rsidRPr="00991A0F" w:rsidRDefault="00991A0F" w:rsidP="00991A0F">
      <w:pPr>
        <w:numPr>
          <w:ilvl w:val="0"/>
          <w:numId w:val="1"/>
        </w:numPr>
      </w:pPr>
      <w:r w:rsidRPr="00991A0F">
        <w:t xml:space="preserve">周期半正弦脉冲串； </w:t>
      </w:r>
    </w:p>
    <w:p w14:paraId="4F2B87FE" w14:textId="77777777" w:rsidR="00991A0F" w:rsidRPr="00991A0F" w:rsidRDefault="00991A0F" w:rsidP="00991A0F">
      <w:pPr>
        <w:numPr>
          <w:ilvl w:val="0"/>
          <w:numId w:val="1"/>
        </w:numPr>
      </w:pPr>
      <w:r w:rsidRPr="00991A0F">
        <w:t xml:space="preserve">周期冲激串。 </w:t>
      </w:r>
    </w:p>
    <w:p w14:paraId="540D085E" w14:textId="77777777" w:rsidR="00991A0F" w:rsidRPr="00991A0F" w:rsidRDefault="00991A0F" w:rsidP="00991A0F">
      <w:r w:rsidRPr="00991A0F">
        <w:pict w14:anchorId="0AF4C8CF">
          <v:rect id="_x0000_i1211" style="width:0;height:1.5pt" o:hralign="center" o:hrstd="t" o:hr="t" fillcolor="#a0a0a0" stroked="f"/>
        </w:pict>
      </w:r>
    </w:p>
    <w:p w14:paraId="1306E9F9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周期矩形脉冲串</w:t>
      </w:r>
    </w:p>
    <w:p w14:paraId="0B4AB78C" w14:textId="77777777" w:rsidR="00991A0F" w:rsidRPr="00991A0F" w:rsidRDefault="00991A0F" w:rsidP="00991A0F">
      <w:r w:rsidRPr="00991A0F">
        <w:t>单个脉冲：</w:t>
      </w:r>
    </w:p>
    <w:p w14:paraId="4C703147" w14:textId="2DD9B613" w:rsidR="00991A0F" w:rsidRPr="00991A0F" w:rsidRDefault="00991A0F" w:rsidP="00991A0F">
      <m:oMathPara>
        <m:oMath>
          <m:r>
            <w:rPr>
              <w:rFonts w:ascii="Cambria Math" w:hAnsi="Cambria Math"/>
            </w:rPr>
            <m:t>E,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&lt;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τ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071F4C36" w14:textId="794C2F94" w:rsidR="00991A0F" w:rsidRPr="00991A0F" w:rsidRDefault="00991A0F" w:rsidP="00991A0F">
      <w:r w:rsidRPr="00991A0F">
        <w:t xml:space="preserve">周期为 </w:t>
      </w:r>
      <m:oMath>
        <m:r>
          <w:rPr>
            <w:rFonts w:ascii="Cambria Math" w:hAnsi="Cambria Math"/>
          </w:rPr>
          <m:t>T</m:t>
        </m:r>
      </m:oMath>
      <w:r w:rsidRPr="00991A0F">
        <w:t>。</w:t>
      </w:r>
    </w:p>
    <w:p w14:paraId="56BB57CE" w14:textId="142AB09A" w:rsidR="00991A0F" w:rsidRPr="00991A0F" w:rsidRDefault="00991A0F" w:rsidP="00991A0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(ω)=EτSa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6C246FC5" w14:textId="77777777" w:rsidR="00991A0F" w:rsidRPr="00991A0F" w:rsidRDefault="00991A0F" w:rsidP="00991A0F">
      <w:r w:rsidRPr="00991A0F">
        <w:lastRenderedPageBreak/>
        <w:t>所以：</w:t>
      </w:r>
    </w:p>
    <w:p w14:paraId="4CE0D506" w14:textId="44C5B22D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Eτ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r>
                <w:rPr>
                  <w:rFonts w:ascii="Cambria Math" w:hAnsi="Cambria Math"/>
                </w:rPr>
                <m:t>Sa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borderBox>
        </m:oMath>
      </m:oMathPara>
    </w:p>
    <w:p w14:paraId="685915C7" w14:textId="77777777" w:rsidR="00991A0F" w:rsidRPr="00991A0F" w:rsidRDefault="00991A0F" w:rsidP="00991A0F">
      <w:r w:rsidRPr="00991A0F">
        <w:pict w14:anchorId="6BC87654">
          <v:rect id="_x0000_i1212" style="width:0;height:1.5pt" o:hralign="center" o:hrstd="t" o:hr="t" fillcolor="#a0a0a0" stroked="f"/>
        </w:pict>
      </w:r>
    </w:p>
    <w:p w14:paraId="3CA561E3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周期三角脉冲串</w:t>
      </w:r>
    </w:p>
    <w:p w14:paraId="2FA91F34" w14:textId="4EBBC266" w:rsidR="00991A0F" w:rsidRPr="00991A0F" w:rsidRDefault="00991A0F" w:rsidP="00991A0F">
      <w:r w:rsidRPr="00991A0F">
        <w:t xml:space="preserve">单个三角脉冲底宽 </w:t>
      </w:r>
      <m:oMath>
        <m:r>
          <w:rPr>
            <w:rFonts w:ascii="Cambria Math" w:hAnsi="Cambria Math"/>
          </w:rPr>
          <m:t>τ</m:t>
        </m:r>
      </m:oMath>
      <w:r w:rsidRPr="00991A0F">
        <w:t>，高度 1，居中在 0。</w:t>
      </w:r>
    </w:p>
    <w:p w14:paraId="061ECA49" w14:textId="6F5144F5" w:rsidR="00991A0F" w:rsidRPr="00991A0F" w:rsidRDefault="00991A0F" w:rsidP="00991A0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τ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ωτ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e>
          </m:d>
        </m:oMath>
      </m:oMathPara>
    </w:p>
    <w:p w14:paraId="6643156E" w14:textId="77777777" w:rsidR="00991A0F" w:rsidRPr="00991A0F" w:rsidRDefault="00991A0F" w:rsidP="00991A0F">
      <w:r w:rsidRPr="00991A0F">
        <w:t>所以：</w:t>
      </w:r>
    </w:p>
    <w:p w14:paraId="3699FEAB" w14:textId="1BCF5854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2T</m:t>
                  </m:r>
                </m:den>
              </m:f>
              <m:r>
                <w:rPr>
                  <w:rFonts w:ascii="Cambria Math" w:hAnsi="Cambria Math"/>
                </w:rPr>
                <m:t>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</m:e>
              </m:d>
            </m:e>
          </m:borderBox>
        </m:oMath>
      </m:oMathPara>
    </w:p>
    <w:p w14:paraId="4CCBBA91" w14:textId="4055668A" w:rsidR="00991A0F" w:rsidRPr="00991A0F" w:rsidRDefault="00991A0F" w:rsidP="00991A0F">
      <w:r w:rsidRPr="00991A0F">
        <w:t xml:space="preserve">如果三角脉冲中心在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991A0F">
        <w:t>，则：</w:t>
      </w:r>
    </w:p>
    <w:p w14:paraId="3EC11B5A" w14:textId="7C7C4296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2T</m:t>
                  </m:r>
                </m:den>
              </m:f>
              <m:r>
                <w:rPr>
                  <w:rFonts w:ascii="Cambria Math" w:hAnsi="Cambria Math"/>
                </w:rPr>
                <m:t>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sup>
              </m:sSup>
            </m:e>
          </m:borderBox>
        </m:oMath>
      </m:oMathPara>
    </w:p>
    <w:p w14:paraId="11431AE6" w14:textId="77777777" w:rsidR="00991A0F" w:rsidRPr="00991A0F" w:rsidRDefault="00991A0F" w:rsidP="00991A0F">
      <w:r w:rsidRPr="00991A0F">
        <w:pict w14:anchorId="04705926">
          <v:rect id="_x0000_i1213" style="width:0;height:1.5pt" o:hralign="center" o:hrstd="t" o:hr="t" fillcolor="#a0a0a0" stroked="f"/>
        </w:pict>
      </w:r>
    </w:p>
    <w:p w14:paraId="566B9CCE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10. 常用性质总结</w:t>
      </w:r>
    </w:p>
    <w:p w14:paraId="796B6DF6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时移</w:t>
      </w:r>
    </w:p>
    <w:p w14:paraId="2966827C" w14:textId="46137DE9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)↔F(ω)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-jω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sup>
              </m:sSup>
            </m:e>
          </m:borderBox>
        </m:oMath>
      </m:oMathPara>
    </w:p>
    <w:p w14:paraId="5CA89C4C" w14:textId="77777777" w:rsidR="00991A0F" w:rsidRPr="00991A0F" w:rsidRDefault="00991A0F" w:rsidP="00991A0F">
      <w:r w:rsidRPr="00991A0F">
        <w:t>右移乘负指数，左移乘正指数。</w:t>
      </w:r>
    </w:p>
    <w:p w14:paraId="4B80F3DD" w14:textId="77777777" w:rsidR="00991A0F" w:rsidRPr="00991A0F" w:rsidRDefault="00991A0F" w:rsidP="00991A0F">
      <w:r w:rsidRPr="00991A0F">
        <w:pict w14:anchorId="6518B82E">
          <v:rect id="_x0000_i1214" style="width:0;height:1.5pt" o:hralign="center" o:hrstd="t" o:hr="t" fillcolor="#a0a0a0" stroked="f"/>
        </w:pict>
      </w:r>
    </w:p>
    <w:p w14:paraId="2D184079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频移</w:t>
      </w:r>
    </w:p>
    <w:p w14:paraId="166E3DF9" w14:textId="74D23293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w:rPr>
                  <w:rFonts w:ascii="Cambria Math" w:hAnsi="Cambria Math"/>
                </w:rPr>
                <m:t>↔F(ω-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1E4C2F08" w14:textId="77777777" w:rsidR="00991A0F" w:rsidRPr="00991A0F" w:rsidRDefault="00991A0F" w:rsidP="00991A0F">
      <w:r w:rsidRPr="00991A0F">
        <w:t>乘正指数，频谱右移。</w:t>
      </w:r>
    </w:p>
    <w:p w14:paraId="6BB51ADF" w14:textId="77777777" w:rsidR="00991A0F" w:rsidRPr="00991A0F" w:rsidRDefault="00991A0F" w:rsidP="00991A0F">
      <w:r w:rsidRPr="00991A0F">
        <w:pict w14:anchorId="005EB174">
          <v:rect id="_x0000_i1215" style="width:0;height:1.5pt" o:hralign="center" o:hrstd="t" o:hr="t" fillcolor="#a0a0a0" stroked="f"/>
        </w:pict>
      </w:r>
    </w:p>
    <w:p w14:paraId="1DD4DC78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尺度变换</w:t>
      </w:r>
    </w:p>
    <w:p w14:paraId="0A1A9A06" w14:textId="3EEB36ED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f(at)↔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∣</m:t>
                  </m:r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∣</m:t>
                  </m:r>
                </m:den>
              </m:f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a</m:t>
                      </m:r>
                    </m:den>
                  </m:f>
                </m:e>
              </m:d>
            </m:e>
          </m:borderBox>
        </m:oMath>
      </m:oMathPara>
    </w:p>
    <w:p w14:paraId="39939506" w14:textId="77777777" w:rsidR="00991A0F" w:rsidRPr="00991A0F" w:rsidRDefault="00991A0F" w:rsidP="00991A0F">
      <w:r w:rsidRPr="00991A0F">
        <w:t>时域压缩，频域展开；时域展开，频域压缩。</w:t>
      </w:r>
    </w:p>
    <w:p w14:paraId="6DC8CD89" w14:textId="77777777" w:rsidR="00991A0F" w:rsidRPr="00991A0F" w:rsidRDefault="00991A0F" w:rsidP="00991A0F">
      <w:r w:rsidRPr="00991A0F">
        <w:lastRenderedPageBreak/>
        <w:pict w14:anchorId="4BCA6277">
          <v:rect id="_x0000_i1216" style="width:0;height:1.5pt" o:hralign="center" o:hrstd="t" o:hr="t" fillcolor="#a0a0a0" stroked="f"/>
        </w:pict>
      </w:r>
    </w:p>
    <w:p w14:paraId="4B81F01D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微分</w:t>
      </w:r>
    </w:p>
    <w:p w14:paraId="52E55F60" w14:textId="60A6EFF2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(t)↔jωF(ω)</m:t>
              </m:r>
            </m:e>
          </m:borderBox>
        </m:oMath>
      </m:oMathPara>
    </w:p>
    <w:p w14:paraId="4488D3B8" w14:textId="77777777" w:rsidR="00991A0F" w:rsidRPr="00991A0F" w:rsidRDefault="00991A0F" w:rsidP="00991A0F">
      <w:r w:rsidRPr="00991A0F">
        <w:t>斜坡、三角、折线信号常用。</w:t>
      </w:r>
    </w:p>
    <w:p w14:paraId="502F1E9F" w14:textId="77777777" w:rsidR="00991A0F" w:rsidRPr="00991A0F" w:rsidRDefault="00991A0F" w:rsidP="00991A0F">
      <w:r w:rsidRPr="00991A0F">
        <w:pict w14:anchorId="2E305955">
          <v:rect id="_x0000_i1217" style="width:0;height:1.5pt" o:hralign="center" o:hrstd="t" o:hr="t" fillcolor="#a0a0a0" stroked="f"/>
        </w:pict>
      </w:r>
    </w:p>
    <w:p w14:paraId="3AB69F5D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积分</w:t>
      </w:r>
    </w:p>
    <w:p w14:paraId="0B0C9851" w14:textId="7F500C8C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</w:rPr>
                    <m:t>f(τ)dτ↔πF(0)δ(ω)+</m:t>
                  </m:r>
                </m:e>
              </m:nary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F(ω)</m:t>
                  </m:r>
                </m:num>
                <m:den>
                  <m:r>
                    <w:rPr>
                      <w:rFonts w:ascii="Cambria Math" w:hAnsi="Cambria Math"/>
                    </w:rPr>
                    <m:t>jω</m:t>
                  </m:r>
                </m:den>
              </m:f>
            </m:e>
          </m:borderBox>
        </m:oMath>
      </m:oMathPara>
    </w:p>
    <w:p w14:paraId="7D3C139E" w14:textId="66999FC2" w:rsidR="00991A0F" w:rsidRPr="00991A0F" w:rsidRDefault="00991A0F" w:rsidP="00991A0F">
      <w:r w:rsidRPr="00991A0F">
        <w:t xml:space="preserve">这个要注意 </w:t>
      </w:r>
      <m:oMath>
        <m:r>
          <w:rPr>
            <w:rFonts w:ascii="Cambria Math" w:hAnsi="Cambria Math"/>
          </w:rPr>
          <m:t>F(0)δ(ω)</m:t>
        </m:r>
      </m:oMath>
      <w:r w:rsidRPr="00991A0F">
        <w:t xml:space="preserve">，不是 </w:t>
      </w:r>
      <m:oMath>
        <m:r>
          <w:rPr>
            <w:rFonts w:ascii="Cambria Math" w:hAnsi="Cambria Math"/>
          </w:rPr>
          <m:t>F(ω)δ(ω)</m:t>
        </m:r>
      </m:oMath>
      <w:r w:rsidRPr="00991A0F">
        <w:t>。</w:t>
      </w:r>
    </w:p>
    <w:p w14:paraId="04C99D72" w14:textId="77777777" w:rsidR="00991A0F" w:rsidRPr="00991A0F" w:rsidRDefault="00991A0F" w:rsidP="00991A0F">
      <w:r w:rsidRPr="00991A0F">
        <w:pict w14:anchorId="0FDFDB89">
          <v:rect id="_x0000_i1218" style="width:0;height:1.5pt" o:hralign="center" o:hrstd="t" o:hr="t" fillcolor="#a0a0a0" stroked="f"/>
        </w:pict>
      </w:r>
    </w:p>
    <w:p w14:paraId="45A9DA6E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卷积</w:t>
      </w:r>
    </w:p>
    <w:p w14:paraId="202D9AC2" w14:textId="3CFE5DCE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f(t)*g(t)↔F(ω)G(ω)</m:t>
              </m:r>
            </m:e>
          </m:borderBox>
        </m:oMath>
      </m:oMathPara>
    </w:p>
    <w:p w14:paraId="1096D46E" w14:textId="77777777" w:rsidR="00991A0F" w:rsidRPr="00991A0F" w:rsidRDefault="00991A0F" w:rsidP="00991A0F">
      <w:r w:rsidRPr="00991A0F">
        <w:pict w14:anchorId="19F5DF74">
          <v:rect id="_x0000_i1219" style="width:0;height:1.5pt" o:hralign="center" o:hrstd="t" o:hr="t" fillcolor="#a0a0a0" stroked="f"/>
        </w:pict>
      </w:r>
    </w:p>
    <w:p w14:paraId="05602C2C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时域相乘</w:t>
      </w:r>
    </w:p>
    <w:p w14:paraId="558B4DE7" w14:textId="056186ED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f(t)g(t)↔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2π</m:t>
                  </m:r>
                </m:den>
              </m:f>
              <m:r>
                <w:rPr>
                  <w:rFonts w:ascii="Cambria Math" w:hAnsi="Cambria Math"/>
                </w:rPr>
                <m:t>F(ω)*G(ω)</m:t>
              </m:r>
            </m:e>
          </m:borderBox>
        </m:oMath>
      </m:oMathPara>
    </w:p>
    <w:p w14:paraId="5C38806A" w14:textId="77777777" w:rsidR="00991A0F" w:rsidRPr="00991A0F" w:rsidRDefault="00991A0F" w:rsidP="00991A0F">
      <w:r w:rsidRPr="00991A0F">
        <w:t>截断正弦、采样都会用到这个。</w:t>
      </w:r>
    </w:p>
    <w:p w14:paraId="7EA3591E" w14:textId="77777777" w:rsidR="00991A0F" w:rsidRPr="00991A0F" w:rsidRDefault="00991A0F" w:rsidP="00991A0F">
      <w:r w:rsidRPr="00991A0F">
        <w:pict w14:anchorId="088A1FF7">
          <v:rect id="_x0000_i1220" style="width:0;height:1.5pt" o:hralign="center" o:hrstd="t" o:hr="t" fillcolor="#a0a0a0" stroked="f"/>
        </w:pict>
      </w:r>
    </w:p>
    <w:p w14:paraId="5B9EC257" w14:textId="77777777" w:rsidR="00991A0F" w:rsidRPr="00991A0F" w:rsidRDefault="00991A0F" w:rsidP="00991A0F">
      <w:pPr>
        <w:rPr>
          <w:b/>
          <w:bCs/>
        </w:rPr>
      </w:pPr>
      <w:r w:rsidRPr="00991A0F">
        <w:rPr>
          <w:b/>
          <w:bCs/>
        </w:rPr>
        <w:t>11. 做题时怎么选方法</w:t>
      </w:r>
    </w:p>
    <w:p w14:paraId="749279EA" w14:textId="54740B0D" w:rsidR="00991A0F" w:rsidRPr="00991A0F" w:rsidRDefault="00991A0F" w:rsidP="00991A0F">
      <w:r w:rsidRPr="00991A0F">
        <w:t>可以按这个判断：</w:t>
      </w:r>
    </w:p>
    <w:p w14:paraId="325BFEF1" w14:textId="77777777" w:rsidR="00991A0F" w:rsidRPr="00991A0F" w:rsidRDefault="00991A0F" w:rsidP="00991A0F">
      <w:r w:rsidRPr="00991A0F">
        <w:t>看到门函数、矩形脉冲：</w:t>
      </w:r>
    </w:p>
    <w:p w14:paraId="0E5043FD" w14:textId="0981D278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直接套 </m:t>
              </m:r>
              <m:r>
                <w:rPr>
                  <w:rFonts w:ascii="Cambria Math" w:hAnsi="Cambria Math"/>
                </w:rPr>
                <m:t>EτSa(ωτ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2)</m:t>
              </m:r>
            </m:e>
          </m:borderBox>
        </m:oMath>
      </m:oMathPara>
    </w:p>
    <w:p w14:paraId="384CEB9F" w14:textId="77777777" w:rsidR="00991A0F" w:rsidRPr="00991A0F" w:rsidRDefault="00991A0F" w:rsidP="00991A0F">
      <w:r w:rsidRPr="00991A0F">
        <w:t>看到三角脉冲：</w:t>
      </w:r>
    </w:p>
    <w:p w14:paraId="79F7FAC4" w14:textId="398EDED3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直接套 </m:t>
              </m:r>
              <m:r>
                <w:rPr>
                  <w:rFonts w:ascii="Cambria Math" w:hAnsi="Cambria Math"/>
                </w:rPr>
                <m:t>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borderBox>
          <m:r>
            <w:br/>
          </m:r>
        </m:oMath>
      </m:oMathPara>
    </w:p>
    <w:p w14:paraId="395C2066" w14:textId="77777777" w:rsidR="00991A0F" w:rsidRPr="00991A0F" w:rsidRDefault="00991A0F" w:rsidP="00991A0F">
      <w:r w:rsidRPr="00991A0F">
        <w:lastRenderedPageBreak/>
        <w:t>看到平移：</w:t>
      </w:r>
    </w:p>
    <w:p w14:paraId="1E53B1D0" w14:textId="02D8DA2D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乘 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-jω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sup>
              </m:sSup>
            </m:e>
          </m:borderBox>
        </m:oMath>
      </m:oMathPara>
    </w:p>
    <w:p w14:paraId="0BD93A5A" w14:textId="77777777" w:rsidR="00991A0F" w:rsidRPr="00991A0F" w:rsidRDefault="00991A0F" w:rsidP="00991A0F">
      <w:r w:rsidRPr="00991A0F">
        <w:t>看到截断正弦余弦：</w:t>
      </w:r>
    </w:p>
    <w:p w14:paraId="27A0549B" w14:textId="5436ABC4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先看成门函数</m:t>
              </m:r>
              <m:r>
                <w:rPr>
                  <w:rFonts w:ascii="Cambria Math" w:hAnsi="Cambria Math"/>
                </w:rPr>
                <m:t>×</m:t>
              </m:r>
              <m:r>
                <m:rPr>
                  <m:nor/>
                </m:rPr>
                <m:t>正弦/余弦，再频移</m:t>
              </m:r>
            </m:e>
          </m:borderBox>
        </m:oMath>
      </m:oMathPara>
    </w:p>
    <w:p w14:paraId="4CDA83D7" w14:textId="77777777" w:rsidR="00991A0F" w:rsidRPr="00991A0F" w:rsidRDefault="00991A0F" w:rsidP="00991A0F">
      <w:r w:rsidRPr="00991A0F">
        <w:t>看到周期脉冲串：</w:t>
      </w:r>
    </w:p>
    <w:p w14:paraId="7600BE85" w14:textId="5068599E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1599F858" w14:textId="77777777" w:rsidR="00991A0F" w:rsidRPr="00991A0F" w:rsidRDefault="00991A0F" w:rsidP="00991A0F">
      <w:r w:rsidRPr="00991A0F">
        <w:t>看到系统：</w:t>
      </w:r>
    </w:p>
    <w:p w14:paraId="4ED8FD8B" w14:textId="4E42E3F4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Y(ω)=X(ω)H(ω)</m:t>
              </m:r>
            </m:e>
          </m:borderBox>
        </m:oMath>
      </m:oMathPara>
    </w:p>
    <w:p w14:paraId="75839276" w14:textId="77777777" w:rsidR="00991A0F" w:rsidRPr="00991A0F" w:rsidRDefault="00991A0F" w:rsidP="00991A0F">
      <w:r w:rsidRPr="00991A0F">
        <w:t>看到采样：</w:t>
      </w:r>
    </w:p>
    <w:p w14:paraId="5396B852" w14:textId="772FF482" w:rsidR="00991A0F" w:rsidRPr="00991A0F" w:rsidRDefault="00991A0F" w:rsidP="00991A0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频谱复制，间隔 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e>
          </m:borderBox>
        </m:oMath>
      </m:oMathPara>
    </w:p>
    <w:p w14:paraId="359DD1FD" w14:textId="05C41C83" w:rsidR="0055631E" w:rsidRPr="00991A0F" w:rsidRDefault="00991A0F">
      <w:pPr>
        <w:rPr>
          <w:rFonts w:hint="eastAsia"/>
        </w:rPr>
      </w:pPr>
      <w:r w:rsidRPr="00991A0F">
        <w:t>这几个基本够应付这一章大部分题了。</w:t>
      </w:r>
    </w:p>
    <w:sectPr w:rsidR="0055631E" w:rsidRPr="00991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BED00" w14:textId="77777777" w:rsidR="009C5274" w:rsidRDefault="009C5274" w:rsidP="00991A0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01088DF" w14:textId="77777777" w:rsidR="009C5274" w:rsidRDefault="009C5274" w:rsidP="00991A0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7472" w14:textId="77777777" w:rsidR="009C5274" w:rsidRDefault="009C5274" w:rsidP="00991A0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17EFBCE" w14:textId="77777777" w:rsidR="009C5274" w:rsidRDefault="009C5274" w:rsidP="00991A0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C4B8E"/>
    <w:multiLevelType w:val="multilevel"/>
    <w:tmpl w:val="78C8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2581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1E"/>
    <w:rsid w:val="0055631E"/>
    <w:rsid w:val="0079684B"/>
    <w:rsid w:val="00991A0F"/>
    <w:rsid w:val="009C1669"/>
    <w:rsid w:val="009C5274"/>
    <w:rsid w:val="00BA2F62"/>
    <w:rsid w:val="00DC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40CF72"/>
  <w15:chartTrackingRefBased/>
  <w15:docId w15:val="{5BE82CD2-0E84-41EB-BADC-A6C6B863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63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56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3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631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31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631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631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631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631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63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556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56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563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5631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563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563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563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563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563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56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63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563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6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563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63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63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6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563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5631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91A0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91A0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91A0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91A0F"/>
    <w:rPr>
      <w:sz w:val="18"/>
      <w:szCs w:val="18"/>
    </w:rPr>
  </w:style>
  <w:style w:type="paragraph" w:customStyle="1" w:styleId="msonormal0">
    <w:name w:val="msonormal"/>
    <w:basedOn w:val="a"/>
    <w:rsid w:val="00991A0F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f2">
    <w:name w:val="Normal (Web)"/>
    <w:basedOn w:val="a"/>
    <w:uiPriority w:val="99"/>
    <w:semiHidden/>
    <w:unhideWhenUsed/>
    <w:rsid w:val="00991A0F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customStyle="1" w:styleId="katex-display">
    <w:name w:val="katex-display"/>
    <w:basedOn w:val="a0"/>
    <w:rsid w:val="00991A0F"/>
  </w:style>
  <w:style w:type="character" w:customStyle="1" w:styleId="katex">
    <w:name w:val="katex"/>
    <w:basedOn w:val="a0"/>
    <w:rsid w:val="00991A0F"/>
  </w:style>
  <w:style w:type="character" w:customStyle="1" w:styleId="katex-mathml">
    <w:name w:val="katex-mathml"/>
    <w:basedOn w:val="a0"/>
    <w:rsid w:val="00991A0F"/>
  </w:style>
  <w:style w:type="character" w:customStyle="1" w:styleId="katex-html">
    <w:name w:val="katex-html"/>
    <w:basedOn w:val="a0"/>
    <w:rsid w:val="00991A0F"/>
  </w:style>
  <w:style w:type="character" w:customStyle="1" w:styleId="base">
    <w:name w:val="base"/>
    <w:basedOn w:val="a0"/>
    <w:rsid w:val="00991A0F"/>
  </w:style>
  <w:style w:type="character" w:customStyle="1" w:styleId="strut">
    <w:name w:val="strut"/>
    <w:basedOn w:val="a0"/>
    <w:rsid w:val="00991A0F"/>
  </w:style>
  <w:style w:type="character" w:customStyle="1" w:styleId="mord">
    <w:name w:val="mord"/>
    <w:basedOn w:val="a0"/>
    <w:rsid w:val="00991A0F"/>
  </w:style>
  <w:style w:type="character" w:customStyle="1" w:styleId="mopen">
    <w:name w:val="mopen"/>
    <w:basedOn w:val="a0"/>
    <w:rsid w:val="00991A0F"/>
  </w:style>
  <w:style w:type="character" w:customStyle="1" w:styleId="mclose">
    <w:name w:val="mclose"/>
    <w:basedOn w:val="a0"/>
    <w:rsid w:val="00991A0F"/>
  </w:style>
  <w:style w:type="character" w:customStyle="1" w:styleId="mspace">
    <w:name w:val="mspace"/>
    <w:basedOn w:val="a0"/>
    <w:rsid w:val="00991A0F"/>
  </w:style>
  <w:style w:type="character" w:customStyle="1" w:styleId="mrel">
    <w:name w:val="mrel"/>
    <w:basedOn w:val="a0"/>
    <w:rsid w:val="00991A0F"/>
  </w:style>
  <w:style w:type="character" w:customStyle="1" w:styleId="mop">
    <w:name w:val="mop"/>
    <w:basedOn w:val="a0"/>
    <w:rsid w:val="00991A0F"/>
  </w:style>
  <w:style w:type="character" w:customStyle="1" w:styleId="msupsub">
    <w:name w:val="msupsub"/>
    <w:basedOn w:val="a0"/>
    <w:rsid w:val="00991A0F"/>
  </w:style>
  <w:style w:type="character" w:customStyle="1" w:styleId="vlist-t">
    <w:name w:val="vlist-t"/>
    <w:basedOn w:val="a0"/>
    <w:rsid w:val="00991A0F"/>
  </w:style>
  <w:style w:type="character" w:customStyle="1" w:styleId="vlist-r">
    <w:name w:val="vlist-r"/>
    <w:basedOn w:val="a0"/>
    <w:rsid w:val="00991A0F"/>
  </w:style>
  <w:style w:type="character" w:customStyle="1" w:styleId="vlist">
    <w:name w:val="vlist"/>
    <w:basedOn w:val="a0"/>
    <w:rsid w:val="00991A0F"/>
  </w:style>
  <w:style w:type="character" w:customStyle="1" w:styleId="pstrut">
    <w:name w:val="pstrut"/>
    <w:basedOn w:val="a0"/>
    <w:rsid w:val="00991A0F"/>
  </w:style>
  <w:style w:type="character" w:customStyle="1" w:styleId="sizing">
    <w:name w:val="sizing"/>
    <w:basedOn w:val="a0"/>
    <w:rsid w:val="00991A0F"/>
  </w:style>
  <w:style w:type="character" w:customStyle="1" w:styleId="vlist-s">
    <w:name w:val="vlist-s"/>
    <w:basedOn w:val="a0"/>
    <w:rsid w:val="00991A0F"/>
  </w:style>
  <w:style w:type="character" w:customStyle="1" w:styleId="mfrac">
    <w:name w:val="mfrac"/>
    <w:basedOn w:val="a0"/>
    <w:rsid w:val="00991A0F"/>
  </w:style>
  <w:style w:type="character" w:customStyle="1" w:styleId="frac-line">
    <w:name w:val="frac-line"/>
    <w:basedOn w:val="a0"/>
    <w:rsid w:val="00991A0F"/>
  </w:style>
  <w:style w:type="character" w:customStyle="1" w:styleId="boxpad">
    <w:name w:val="boxpad"/>
    <w:basedOn w:val="a0"/>
    <w:rsid w:val="00991A0F"/>
  </w:style>
  <w:style w:type="character" w:customStyle="1" w:styleId="stretchy">
    <w:name w:val="stretchy"/>
    <w:basedOn w:val="a0"/>
    <w:rsid w:val="00991A0F"/>
  </w:style>
  <w:style w:type="character" w:customStyle="1" w:styleId="mbin">
    <w:name w:val="mbin"/>
    <w:basedOn w:val="a0"/>
    <w:rsid w:val="00991A0F"/>
  </w:style>
  <w:style w:type="character" w:styleId="af3">
    <w:name w:val="Strong"/>
    <w:basedOn w:val="a0"/>
    <w:uiPriority w:val="22"/>
    <w:qFormat/>
    <w:rsid w:val="00991A0F"/>
    <w:rPr>
      <w:b/>
      <w:bCs/>
    </w:rPr>
  </w:style>
  <w:style w:type="character" w:customStyle="1" w:styleId="minner">
    <w:name w:val="minner"/>
    <w:basedOn w:val="a0"/>
    <w:rsid w:val="00991A0F"/>
  </w:style>
  <w:style w:type="character" w:customStyle="1" w:styleId="delimsizing">
    <w:name w:val="delimsizing"/>
    <w:basedOn w:val="a0"/>
    <w:rsid w:val="00991A0F"/>
  </w:style>
  <w:style w:type="character" w:customStyle="1" w:styleId="mtable">
    <w:name w:val="mtable"/>
    <w:basedOn w:val="a0"/>
    <w:rsid w:val="00991A0F"/>
  </w:style>
  <w:style w:type="character" w:customStyle="1" w:styleId="col-align-l">
    <w:name w:val="col-align-l"/>
    <w:basedOn w:val="a0"/>
    <w:rsid w:val="00991A0F"/>
  </w:style>
  <w:style w:type="character" w:customStyle="1" w:styleId="mpunct">
    <w:name w:val="mpunct"/>
    <w:basedOn w:val="a0"/>
    <w:rsid w:val="00991A0F"/>
  </w:style>
  <w:style w:type="character" w:customStyle="1" w:styleId="arraycolsep">
    <w:name w:val="arraycolsep"/>
    <w:basedOn w:val="a0"/>
    <w:rsid w:val="00991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1234</Words>
  <Characters>2335</Characters>
  <Application>Microsoft Office Word</Application>
  <DocSecurity>0</DocSecurity>
  <Lines>259</Lines>
  <Paragraphs>297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 fky</dc:creator>
  <cp:keywords/>
  <dc:description/>
  <cp:lastModifiedBy>fly fky</cp:lastModifiedBy>
  <cp:revision>7</cp:revision>
  <dcterms:created xsi:type="dcterms:W3CDTF">2026-06-14T12:57:00Z</dcterms:created>
  <dcterms:modified xsi:type="dcterms:W3CDTF">2026-06-14T13:10:00Z</dcterms:modified>
</cp:coreProperties>
</file>